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D2" w:rsidRDefault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B2B30" w:rsidRPr="00AB2B30" w:rsidTr="00AB2B30">
        <w:tc>
          <w:tcPr>
            <w:tcW w:w="4784" w:type="dxa"/>
          </w:tcPr>
          <w:p w:rsidR="00AB2B30" w:rsidRDefault="003968BB" w:rsidP="003968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Президенту </w:t>
            </w:r>
            <w:r w:rsidR="00590D4A">
              <w:rPr>
                <w:b/>
                <w:sz w:val="28"/>
              </w:rPr>
              <w:t>Российской Федерации</w:t>
            </w:r>
          </w:p>
          <w:p w:rsidR="00590D4A" w:rsidRPr="00AB2B30" w:rsidRDefault="003968BB" w:rsidP="003968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В.В. Путину </w:t>
            </w:r>
          </w:p>
        </w:tc>
      </w:tr>
      <w:tr w:rsidR="00AB2B30" w:rsidRPr="00AB2B30" w:rsidTr="00AB2B30">
        <w:tc>
          <w:tcPr>
            <w:tcW w:w="4784" w:type="dxa"/>
          </w:tcPr>
          <w:p w:rsidR="00AB2B30" w:rsidRPr="00AB2B30" w:rsidRDefault="00AB2B30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</w:tc>
      </w:tr>
    </w:tbl>
    <w:p w:rsidR="004575A3" w:rsidRDefault="004575A3" w:rsidP="004C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676"/>
        <w:jc w:val="both"/>
        <w:rPr>
          <w:sz w:val="28"/>
        </w:rPr>
      </w:pPr>
    </w:p>
    <w:p w:rsidR="0050204E" w:rsidRPr="004C171B" w:rsidRDefault="004C171B" w:rsidP="007530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676"/>
        <w:jc w:val="both"/>
        <w:rPr>
          <w:sz w:val="28"/>
        </w:rPr>
      </w:pPr>
      <w:r>
        <w:rPr>
          <w:sz w:val="28"/>
        </w:rPr>
        <w:t>Об упразднении института полномочн</w:t>
      </w:r>
      <w:r w:rsidR="00A10603">
        <w:rPr>
          <w:sz w:val="28"/>
        </w:rPr>
        <w:t>ого</w:t>
      </w:r>
      <w:r>
        <w:rPr>
          <w:sz w:val="28"/>
        </w:rPr>
        <w:t xml:space="preserve"> представител</w:t>
      </w:r>
      <w:r w:rsidR="00A10603">
        <w:rPr>
          <w:sz w:val="28"/>
        </w:rPr>
        <w:t>я</w:t>
      </w:r>
      <w:r>
        <w:rPr>
          <w:sz w:val="28"/>
        </w:rPr>
        <w:t xml:space="preserve"> Президента Российской Федерации в федеральн</w:t>
      </w:r>
      <w:r w:rsidR="00A10603">
        <w:rPr>
          <w:sz w:val="28"/>
        </w:rPr>
        <w:t>ом</w:t>
      </w:r>
      <w:r>
        <w:rPr>
          <w:sz w:val="28"/>
        </w:rPr>
        <w:t xml:space="preserve"> округ</w:t>
      </w:r>
      <w:r w:rsidR="00A10603">
        <w:rPr>
          <w:sz w:val="28"/>
        </w:rPr>
        <w:t>е</w:t>
      </w:r>
    </w:p>
    <w:p w:rsidR="00FD4CD2" w:rsidRDefault="00FD4CD2" w:rsidP="0059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8"/>
        </w:rPr>
      </w:pPr>
    </w:p>
    <w:p w:rsidR="004575A3" w:rsidRDefault="004575A3" w:rsidP="00594D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AB2B30" w:rsidRPr="00594D5F" w:rsidRDefault="00590D4A" w:rsidP="00594D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center"/>
        <w:rPr>
          <w:b/>
          <w:sz w:val="28"/>
        </w:rPr>
      </w:pPr>
      <w:r w:rsidRPr="00594D5F">
        <w:rPr>
          <w:b/>
          <w:sz w:val="28"/>
          <w:szCs w:val="28"/>
        </w:rPr>
        <w:t>Уважаемый</w:t>
      </w:r>
      <w:r w:rsidR="008B1F7F">
        <w:rPr>
          <w:b/>
          <w:sz w:val="28"/>
          <w:szCs w:val="28"/>
        </w:rPr>
        <w:t xml:space="preserve"> </w:t>
      </w:r>
      <w:r w:rsidR="004C171B" w:rsidRPr="00594D5F">
        <w:rPr>
          <w:b/>
          <w:sz w:val="28"/>
        </w:rPr>
        <w:t>Владимир Владимирович</w:t>
      </w:r>
      <w:r w:rsidRPr="00594D5F">
        <w:rPr>
          <w:b/>
          <w:sz w:val="28"/>
        </w:rPr>
        <w:t>!</w:t>
      </w:r>
    </w:p>
    <w:p w:rsidR="003D3DEB" w:rsidRDefault="003D3DEB" w:rsidP="0059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</w:rPr>
      </w:pPr>
    </w:p>
    <w:p w:rsidR="00590D4A" w:rsidRPr="003814E2" w:rsidRDefault="00594D5F" w:rsidP="0059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3814E2">
        <w:rPr>
          <w:sz w:val="28"/>
          <w:szCs w:val="28"/>
        </w:rPr>
        <w:t xml:space="preserve">13 мая 2000 года </w:t>
      </w:r>
      <w:r w:rsidR="00A27599" w:rsidRPr="003814E2">
        <w:rPr>
          <w:sz w:val="28"/>
          <w:szCs w:val="28"/>
        </w:rPr>
        <w:t>у</w:t>
      </w:r>
      <w:r w:rsidR="008B1F7F">
        <w:rPr>
          <w:sz w:val="28"/>
          <w:szCs w:val="28"/>
        </w:rPr>
        <w:t xml:space="preserve">казом </w:t>
      </w:r>
      <w:r w:rsidR="007A4BB6" w:rsidRPr="003814E2">
        <w:rPr>
          <w:sz w:val="28"/>
          <w:szCs w:val="28"/>
        </w:rPr>
        <w:t xml:space="preserve">Президента Российской Федерации </w:t>
      </w:r>
      <w:r w:rsidRPr="003814E2">
        <w:rPr>
          <w:sz w:val="28"/>
          <w:szCs w:val="28"/>
        </w:rPr>
        <w:t xml:space="preserve">№ 849 «О полномочном представителе Президента Российской Федерации в федеральном округе» </w:t>
      </w:r>
      <w:r w:rsidR="00D64458" w:rsidRPr="003814E2">
        <w:rPr>
          <w:sz w:val="28"/>
          <w:szCs w:val="28"/>
        </w:rPr>
        <w:t>институт полномочного представителя Президента Российской Федерации в субъекте Российской Федерации был преобразован в институт полномочного представителя Президента Российской Федерации в федеральном округе. Одновременно указом были созданы федеральные округа как территориальные управленческие единицы.</w:t>
      </w:r>
    </w:p>
    <w:p w:rsidR="00FD4CD2" w:rsidRPr="003814E2" w:rsidRDefault="009B3C87" w:rsidP="00546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3814E2">
        <w:rPr>
          <w:sz w:val="28"/>
          <w:szCs w:val="28"/>
        </w:rPr>
        <w:t>Заявленны</w:t>
      </w:r>
      <w:r w:rsidR="00BB0306">
        <w:rPr>
          <w:sz w:val="28"/>
          <w:szCs w:val="28"/>
        </w:rPr>
        <w:t>ми</w:t>
      </w:r>
      <w:r w:rsidR="008B1F7F">
        <w:rPr>
          <w:sz w:val="28"/>
          <w:szCs w:val="28"/>
        </w:rPr>
        <w:t xml:space="preserve"> </w:t>
      </w:r>
      <w:r w:rsidRPr="003814E2">
        <w:rPr>
          <w:sz w:val="28"/>
          <w:szCs w:val="28"/>
        </w:rPr>
        <w:t>цел</w:t>
      </w:r>
      <w:r w:rsidR="00BB0306">
        <w:rPr>
          <w:sz w:val="28"/>
          <w:szCs w:val="28"/>
        </w:rPr>
        <w:t>ями</w:t>
      </w:r>
      <w:r w:rsidRPr="003814E2">
        <w:rPr>
          <w:sz w:val="28"/>
          <w:szCs w:val="28"/>
        </w:rPr>
        <w:t xml:space="preserve"> </w:t>
      </w:r>
      <w:r w:rsidR="004F5A4D" w:rsidRPr="003814E2">
        <w:rPr>
          <w:sz w:val="28"/>
          <w:szCs w:val="28"/>
        </w:rPr>
        <w:t>преобразований</w:t>
      </w:r>
      <w:r w:rsidR="00BB0306">
        <w:rPr>
          <w:sz w:val="28"/>
          <w:szCs w:val="28"/>
        </w:rPr>
        <w:t xml:space="preserve"> стали</w:t>
      </w:r>
      <w:r w:rsidR="004F5A4D" w:rsidRPr="003814E2">
        <w:rPr>
          <w:sz w:val="28"/>
          <w:szCs w:val="28"/>
        </w:rPr>
        <w:t>: обеспечение реализации Президентом Российской Федерации своих конституционных полномочий, повышение эффективности деятельности федеральных органов государственной власти и совершенствовани</w:t>
      </w:r>
      <w:r w:rsidR="00BB0306">
        <w:rPr>
          <w:sz w:val="28"/>
          <w:szCs w:val="28"/>
        </w:rPr>
        <w:t>е</w:t>
      </w:r>
      <w:r w:rsidR="004F5A4D" w:rsidRPr="003814E2">
        <w:rPr>
          <w:sz w:val="28"/>
          <w:szCs w:val="28"/>
        </w:rPr>
        <w:t xml:space="preserve"> системы контроля за исполнением их решений.</w:t>
      </w:r>
    </w:p>
    <w:p w:rsidR="00A10603" w:rsidRPr="00AA2A18" w:rsidRDefault="003814E2" w:rsidP="00AA2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Между тем, </w:t>
      </w:r>
      <w:r w:rsidR="00AC4F47">
        <w:rPr>
          <w:sz w:val="28"/>
          <w:szCs w:val="28"/>
          <w:shd w:val="clear" w:color="auto" w:fill="FFFFFF"/>
        </w:rPr>
        <w:t>функционирование</w:t>
      </w:r>
      <w:r w:rsidR="003D3DEB" w:rsidRPr="003814E2">
        <w:rPr>
          <w:sz w:val="28"/>
          <w:szCs w:val="28"/>
          <w:shd w:val="clear" w:color="auto" w:fill="FFFFFF"/>
        </w:rPr>
        <w:t xml:space="preserve"> института полномочных представителей Президента </w:t>
      </w:r>
      <w:r w:rsidR="003D3DEB" w:rsidRPr="003814E2">
        <w:rPr>
          <w:sz w:val="28"/>
          <w:szCs w:val="28"/>
        </w:rPr>
        <w:t>Российской Федерации</w:t>
      </w:r>
      <w:r w:rsidR="003D3DEB" w:rsidRPr="003814E2">
        <w:rPr>
          <w:sz w:val="28"/>
          <w:szCs w:val="28"/>
          <w:shd w:val="clear" w:color="auto" w:fill="FFFFFF"/>
        </w:rPr>
        <w:t xml:space="preserve"> прив</w:t>
      </w:r>
      <w:r w:rsidR="00AC4F47">
        <w:rPr>
          <w:sz w:val="28"/>
          <w:szCs w:val="28"/>
          <w:shd w:val="clear" w:color="auto" w:fill="FFFFFF"/>
        </w:rPr>
        <w:t xml:space="preserve">ело </w:t>
      </w:r>
      <w:r w:rsidR="003D3DEB" w:rsidRPr="003814E2">
        <w:rPr>
          <w:sz w:val="28"/>
          <w:szCs w:val="28"/>
          <w:shd w:val="clear" w:color="auto" w:fill="FFFFFF"/>
        </w:rPr>
        <w:t>к</w:t>
      </w:r>
      <w:r w:rsidR="00AC4F47">
        <w:rPr>
          <w:sz w:val="28"/>
          <w:szCs w:val="28"/>
        </w:rPr>
        <w:t xml:space="preserve"> снижению </w:t>
      </w:r>
      <w:r w:rsidR="00AC4F47">
        <w:rPr>
          <w:sz w:val="28"/>
          <w:szCs w:val="28"/>
        </w:rPr>
        <w:lastRenderedPageBreak/>
        <w:t xml:space="preserve">значимости и авторитета </w:t>
      </w:r>
      <w:r w:rsidR="00AC4F47" w:rsidRPr="003814E2">
        <w:rPr>
          <w:sz w:val="28"/>
          <w:szCs w:val="28"/>
        </w:rPr>
        <w:t>органов</w:t>
      </w:r>
      <w:r w:rsidR="00AC4F47" w:rsidRPr="003814E2">
        <w:rPr>
          <w:sz w:val="28"/>
          <w:szCs w:val="28"/>
          <w:shd w:val="clear" w:color="auto" w:fill="FFFFFF"/>
        </w:rPr>
        <w:t xml:space="preserve"> государственной власти субъектов Федерации</w:t>
      </w:r>
      <w:r w:rsidR="008B1F7F">
        <w:rPr>
          <w:sz w:val="28"/>
          <w:szCs w:val="28"/>
          <w:shd w:val="clear" w:color="auto" w:fill="FFFFFF"/>
        </w:rPr>
        <w:t xml:space="preserve">. Наличие дополнительного посредника между руководством </w:t>
      </w:r>
      <w:r w:rsidR="00867D3D" w:rsidRPr="003814E2">
        <w:rPr>
          <w:sz w:val="28"/>
          <w:szCs w:val="28"/>
          <w:shd w:val="clear" w:color="auto" w:fill="FFFFFF"/>
        </w:rPr>
        <w:t>субъект</w:t>
      </w:r>
      <w:r w:rsidR="00867D3D">
        <w:rPr>
          <w:sz w:val="28"/>
          <w:szCs w:val="28"/>
          <w:shd w:val="clear" w:color="auto" w:fill="FFFFFF"/>
        </w:rPr>
        <w:t>ов</w:t>
      </w:r>
      <w:r w:rsidR="00867D3D" w:rsidRPr="003814E2">
        <w:rPr>
          <w:sz w:val="28"/>
          <w:szCs w:val="28"/>
          <w:shd w:val="clear" w:color="auto" w:fill="FFFFFF"/>
        </w:rPr>
        <w:t xml:space="preserve"> Федерации</w:t>
      </w:r>
      <w:r w:rsidR="008B1F7F">
        <w:rPr>
          <w:sz w:val="28"/>
          <w:szCs w:val="28"/>
          <w:shd w:val="clear" w:color="auto" w:fill="FFFFFF"/>
        </w:rPr>
        <w:t xml:space="preserve"> и </w:t>
      </w:r>
      <w:r w:rsidR="008B1F7F" w:rsidRPr="003814E2">
        <w:rPr>
          <w:sz w:val="28"/>
          <w:szCs w:val="28"/>
          <w:shd w:val="clear" w:color="auto" w:fill="FFFFFF"/>
        </w:rPr>
        <w:t xml:space="preserve">Президентом </w:t>
      </w:r>
      <w:r w:rsidR="008B1F7F" w:rsidRPr="003814E2">
        <w:rPr>
          <w:sz w:val="28"/>
          <w:szCs w:val="28"/>
        </w:rPr>
        <w:t>Российской Федерации</w:t>
      </w:r>
      <w:r w:rsidR="008B1F7F">
        <w:rPr>
          <w:sz w:val="28"/>
          <w:szCs w:val="28"/>
          <w:shd w:val="clear" w:color="auto" w:fill="FFFFFF"/>
        </w:rPr>
        <w:t xml:space="preserve"> оборачивается </w:t>
      </w:r>
      <w:r w:rsidR="00AC4F47" w:rsidRPr="003814E2">
        <w:rPr>
          <w:sz w:val="28"/>
          <w:szCs w:val="28"/>
          <w:shd w:val="clear" w:color="auto" w:fill="FFFFFF"/>
        </w:rPr>
        <w:t>искажени</w:t>
      </w:r>
      <w:r w:rsidR="008B1F7F">
        <w:rPr>
          <w:sz w:val="28"/>
          <w:szCs w:val="28"/>
          <w:shd w:val="clear" w:color="auto" w:fill="FFFFFF"/>
        </w:rPr>
        <w:t>ем</w:t>
      </w:r>
      <w:r w:rsidR="00AC4F47" w:rsidRPr="003814E2">
        <w:rPr>
          <w:sz w:val="28"/>
          <w:szCs w:val="28"/>
          <w:shd w:val="clear" w:color="auto" w:fill="FFFFFF"/>
        </w:rPr>
        <w:t xml:space="preserve"> каналов обратной</w:t>
      </w:r>
      <w:r w:rsidR="008B1F7F">
        <w:rPr>
          <w:sz w:val="28"/>
          <w:szCs w:val="28"/>
          <w:shd w:val="clear" w:color="auto" w:fill="FFFFFF"/>
        </w:rPr>
        <w:t xml:space="preserve"> связи</w:t>
      </w:r>
      <w:r w:rsidR="00867D3D">
        <w:rPr>
          <w:sz w:val="28"/>
          <w:szCs w:val="28"/>
        </w:rPr>
        <w:t xml:space="preserve"> с регионами. </w:t>
      </w:r>
      <w:r w:rsidR="00BB0306" w:rsidRPr="00BB0306">
        <w:rPr>
          <w:sz w:val="28"/>
          <w:szCs w:val="28"/>
        </w:rPr>
        <w:t>Влияние полномочных представителей на социально-экономическое</w:t>
      </w:r>
      <w:r w:rsidR="00BB0306">
        <w:rPr>
          <w:sz w:val="28"/>
          <w:szCs w:val="28"/>
        </w:rPr>
        <w:t xml:space="preserve"> развитие регионов не заметно. В тоже время, </w:t>
      </w:r>
      <w:r w:rsidR="00BB0306">
        <w:rPr>
          <w:sz w:val="28"/>
          <w:szCs w:val="28"/>
          <w:shd w:val="clear" w:color="auto" w:fill="FFFFFF"/>
        </w:rPr>
        <w:t>ф</w:t>
      </w:r>
      <w:r w:rsidR="003D3DEB" w:rsidRPr="003814E2">
        <w:rPr>
          <w:sz w:val="28"/>
          <w:szCs w:val="28"/>
          <w:shd w:val="clear" w:color="auto" w:fill="FFFFFF"/>
        </w:rPr>
        <w:t xml:space="preserve">ункции полномочных представителей, Правительства </w:t>
      </w:r>
      <w:r w:rsidR="003D3DEB" w:rsidRPr="003814E2">
        <w:rPr>
          <w:sz w:val="28"/>
          <w:szCs w:val="28"/>
        </w:rPr>
        <w:t>Российской Федерации и органов</w:t>
      </w:r>
      <w:r w:rsidR="003D3DEB" w:rsidRPr="003814E2">
        <w:rPr>
          <w:sz w:val="28"/>
          <w:szCs w:val="28"/>
          <w:shd w:val="clear" w:color="auto" w:fill="FFFFFF"/>
        </w:rPr>
        <w:t xml:space="preserve"> государственной власти субъектов Федерации нередко дублируются, что приводит к </w:t>
      </w:r>
      <w:r w:rsidR="00867D3D">
        <w:rPr>
          <w:sz w:val="28"/>
          <w:szCs w:val="28"/>
          <w:shd w:val="clear" w:color="auto" w:fill="FFFFFF"/>
        </w:rPr>
        <w:t xml:space="preserve">противоречиям, </w:t>
      </w:r>
      <w:r w:rsidR="003D3DEB" w:rsidRPr="003814E2">
        <w:rPr>
          <w:sz w:val="28"/>
          <w:szCs w:val="28"/>
          <w:shd w:val="clear" w:color="auto" w:fill="FFFFFF"/>
        </w:rPr>
        <w:t>конфликтам и сказывается на эффективности государственного управления в целом.</w:t>
      </w:r>
    </w:p>
    <w:p w:rsidR="00A10603" w:rsidRDefault="00A10603" w:rsidP="00A10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814E2">
        <w:rPr>
          <w:sz w:val="28"/>
          <w:szCs w:val="28"/>
        </w:rPr>
        <w:t>Институт полномочного представителя, в условиях наделения его координационными и кадровыми полномочиями неюрисди</w:t>
      </w:r>
      <w:r>
        <w:rPr>
          <w:sz w:val="28"/>
          <w:szCs w:val="28"/>
        </w:rPr>
        <w:t>к</w:t>
      </w:r>
      <w:r w:rsidRPr="003814E2">
        <w:rPr>
          <w:sz w:val="28"/>
          <w:szCs w:val="28"/>
        </w:rPr>
        <w:t>ционного характера,</w:t>
      </w:r>
      <w:r>
        <w:rPr>
          <w:sz w:val="28"/>
          <w:szCs w:val="28"/>
        </w:rPr>
        <w:t xml:space="preserve"> </w:t>
      </w:r>
      <w:r w:rsidRPr="003814E2">
        <w:rPr>
          <w:rStyle w:val="ad"/>
          <w:b w:val="0"/>
          <w:spacing w:val="8"/>
          <w:sz w:val="28"/>
          <w:szCs w:val="28"/>
        </w:rPr>
        <w:t>фактически</w:t>
      </w:r>
      <w:r>
        <w:rPr>
          <w:rStyle w:val="ad"/>
          <w:b w:val="0"/>
          <w:spacing w:val="8"/>
          <w:sz w:val="28"/>
          <w:szCs w:val="28"/>
        </w:rPr>
        <w:t xml:space="preserve"> реализует политические функции</w:t>
      </w:r>
      <w:r w:rsidRPr="003814E2">
        <w:rPr>
          <w:rStyle w:val="ad"/>
          <w:b w:val="0"/>
          <w:spacing w:val="8"/>
          <w:sz w:val="28"/>
          <w:szCs w:val="28"/>
        </w:rPr>
        <w:t xml:space="preserve"> и призван обеспечить «ручное управление» государством в условиях построения «единой исполнительной вертикали».</w:t>
      </w:r>
      <w:r w:rsidR="0017628E">
        <w:rPr>
          <w:rStyle w:val="ad"/>
          <w:b w:val="0"/>
          <w:spacing w:val="8"/>
          <w:sz w:val="28"/>
          <w:szCs w:val="28"/>
        </w:rPr>
        <w:t xml:space="preserve"> При этом никакой политической и социальной ответственности </w:t>
      </w:r>
      <w:r w:rsidR="0017628E" w:rsidRPr="003814E2">
        <w:rPr>
          <w:sz w:val="28"/>
          <w:szCs w:val="28"/>
        </w:rPr>
        <w:t>полномочн</w:t>
      </w:r>
      <w:r w:rsidR="0017628E">
        <w:rPr>
          <w:sz w:val="28"/>
          <w:szCs w:val="28"/>
        </w:rPr>
        <w:t>ые</w:t>
      </w:r>
      <w:r w:rsidR="0017628E" w:rsidRPr="003814E2">
        <w:rPr>
          <w:sz w:val="28"/>
          <w:szCs w:val="28"/>
        </w:rPr>
        <w:t xml:space="preserve"> представител</w:t>
      </w:r>
      <w:r w:rsidR="0017628E">
        <w:rPr>
          <w:sz w:val="28"/>
          <w:szCs w:val="28"/>
        </w:rPr>
        <w:t>и</w:t>
      </w:r>
      <w:r w:rsidR="0017628E">
        <w:rPr>
          <w:rStyle w:val="ad"/>
          <w:b w:val="0"/>
          <w:spacing w:val="8"/>
          <w:sz w:val="28"/>
          <w:szCs w:val="28"/>
        </w:rPr>
        <w:t xml:space="preserve"> не несут. </w:t>
      </w:r>
    </w:p>
    <w:p w:rsidR="003D3DEB" w:rsidRPr="00B72F44" w:rsidRDefault="00B72F44" w:rsidP="00B72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rStyle w:val="ad"/>
          <w:b w:val="0"/>
          <w:bCs w:val="0"/>
          <w:sz w:val="28"/>
          <w:szCs w:val="28"/>
        </w:rPr>
      </w:pPr>
      <w:r w:rsidRPr="00B72F44">
        <w:rPr>
          <w:sz w:val="28"/>
          <w:szCs w:val="28"/>
          <w:shd w:val="clear" w:color="auto" w:fill="FFFFFF"/>
        </w:rPr>
        <w:t>Постоянная</w:t>
      </w:r>
      <w:r w:rsidR="00AA2A18">
        <w:rPr>
          <w:sz w:val="28"/>
          <w:szCs w:val="28"/>
          <w:shd w:val="clear" w:color="auto" w:fill="FFFFFF"/>
        </w:rPr>
        <w:t xml:space="preserve"> кадровая чехарда, </w:t>
      </w:r>
      <w:r w:rsidRPr="00B72F44">
        <w:rPr>
          <w:sz w:val="28"/>
          <w:szCs w:val="28"/>
          <w:shd w:val="clear" w:color="auto" w:fill="FFFFFF"/>
        </w:rPr>
        <w:t>когда полномочные представители перекидываются с одного ф</w:t>
      </w:r>
      <w:r w:rsidR="00AA2A18">
        <w:rPr>
          <w:sz w:val="28"/>
          <w:szCs w:val="28"/>
          <w:shd w:val="clear" w:color="auto" w:fill="FFFFFF"/>
        </w:rPr>
        <w:t xml:space="preserve">едерального округа на </w:t>
      </w:r>
      <w:r w:rsidR="0017628E">
        <w:rPr>
          <w:sz w:val="28"/>
          <w:szCs w:val="28"/>
          <w:shd w:val="clear" w:color="auto" w:fill="FFFFFF"/>
        </w:rPr>
        <w:t>другой</w:t>
      </w:r>
      <w:r w:rsidR="00AA2A1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B72F44">
        <w:rPr>
          <w:sz w:val="28"/>
          <w:szCs w:val="28"/>
          <w:shd w:val="clear" w:color="auto" w:fill="FFFFFF"/>
        </w:rPr>
        <w:t>свидетельствует о том</w:t>
      </w:r>
      <w:r>
        <w:rPr>
          <w:sz w:val="28"/>
          <w:szCs w:val="28"/>
          <w:shd w:val="clear" w:color="auto" w:fill="FFFFFF"/>
        </w:rPr>
        <w:t>, что назначени</w:t>
      </w:r>
      <w:r w:rsidR="00AA2A18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и перестановки </w:t>
      </w:r>
      <w:r w:rsidRPr="00B72F44">
        <w:rPr>
          <w:sz w:val="28"/>
          <w:szCs w:val="28"/>
          <w:shd w:val="clear" w:color="auto" w:fill="FFFFFF"/>
        </w:rPr>
        <w:t xml:space="preserve">осуществляются </w:t>
      </w:r>
      <w:r>
        <w:rPr>
          <w:sz w:val="28"/>
          <w:szCs w:val="28"/>
          <w:shd w:val="clear" w:color="auto" w:fill="FFFFFF"/>
        </w:rPr>
        <w:t xml:space="preserve">лишь в технических целях, для </w:t>
      </w:r>
      <w:r w:rsidRPr="00B72F44">
        <w:rPr>
          <w:sz w:val="28"/>
          <w:szCs w:val="28"/>
          <w:shd w:val="clear" w:color="auto" w:fill="FFFFFF"/>
        </w:rPr>
        <w:t xml:space="preserve">замены </w:t>
      </w:r>
      <w:r w:rsidR="0017628E">
        <w:rPr>
          <w:sz w:val="28"/>
          <w:szCs w:val="28"/>
          <w:shd w:val="clear" w:color="auto" w:fill="FFFFFF"/>
        </w:rPr>
        <w:t xml:space="preserve">звеньев в кадровых цепочках, </w:t>
      </w:r>
      <w:r w:rsidRPr="00B72F44">
        <w:rPr>
          <w:sz w:val="28"/>
          <w:szCs w:val="28"/>
          <w:shd w:val="clear" w:color="auto" w:fill="FFFFFF"/>
        </w:rPr>
        <w:t>без учета специфики регионов и задач по развитию территорий.</w:t>
      </w:r>
    </w:p>
    <w:p w:rsidR="003D3DEB" w:rsidRPr="003814E2" w:rsidRDefault="004942A5" w:rsidP="003D3D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rStyle w:val="ad"/>
          <w:b w:val="0"/>
          <w:spacing w:val="8"/>
          <w:sz w:val="28"/>
          <w:szCs w:val="28"/>
        </w:rPr>
      </w:pPr>
      <w:r w:rsidRPr="003814E2">
        <w:rPr>
          <w:rStyle w:val="ad"/>
          <w:b w:val="0"/>
          <w:spacing w:val="8"/>
          <w:sz w:val="28"/>
          <w:szCs w:val="28"/>
        </w:rPr>
        <w:t>Партия «ЯБЛОКО» вынуждена констатировать:</w:t>
      </w:r>
      <w:r w:rsidR="00B72F44">
        <w:rPr>
          <w:rStyle w:val="ad"/>
          <w:b w:val="0"/>
          <w:spacing w:val="8"/>
          <w:sz w:val="28"/>
          <w:szCs w:val="28"/>
        </w:rPr>
        <w:t xml:space="preserve"> </w:t>
      </w:r>
      <w:r w:rsidR="003D3DEB" w:rsidRPr="003814E2">
        <w:rPr>
          <w:sz w:val="28"/>
          <w:szCs w:val="28"/>
          <w:shd w:val="clear" w:color="auto" w:fill="FFFFFF"/>
        </w:rPr>
        <w:t>система политической власти и управления трансформировались в вертикаль исполнительной власти, которая приобрела черты, характерные для унитарного государства</w:t>
      </w:r>
      <w:r w:rsidR="00A10603">
        <w:rPr>
          <w:sz w:val="28"/>
          <w:szCs w:val="28"/>
          <w:shd w:val="clear" w:color="auto" w:fill="FFFFFF"/>
        </w:rPr>
        <w:t>; ф</w:t>
      </w:r>
      <w:r w:rsidR="003D3DEB" w:rsidRPr="003814E2">
        <w:rPr>
          <w:rStyle w:val="ad"/>
          <w:b w:val="0"/>
          <w:spacing w:val="8"/>
          <w:sz w:val="28"/>
          <w:szCs w:val="28"/>
        </w:rPr>
        <w:t xml:space="preserve">едерализм и местное самоуправление </w:t>
      </w:r>
      <w:r w:rsidR="003814E2">
        <w:rPr>
          <w:rStyle w:val="ad"/>
          <w:b w:val="0"/>
          <w:spacing w:val="8"/>
          <w:sz w:val="28"/>
          <w:szCs w:val="28"/>
        </w:rPr>
        <w:t xml:space="preserve">оказались </w:t>
      </w:r>
      <w:r w:rsidR="003D3DEB" w:rsidRPr="003814E2">
        <w:rPr>
          <w:rStyle w:val="ad"/>
          <w:b w:val="0"/>
          <w:spacing w:val="8"/>
          <w:sz w:val="28"/>
          <w:szCs w:val="28"/>
        </w:rPr>
        <w:t>выхолощены вертикалью.</w:t>
      </w:r>
      <w:bookmarkStart w:id="0" w:name="_GoBack"/>
      <w:bookmarkEnd w:id="0"/>
    </w:p>
    <w:p w:rsidR="009E5BC8" w:rsidRPr="003814E2" w:rsidRDefault="009E5BC8" w:rsidP="009E5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rStyle w:val="ad"/>
          <w:b w:val="0"/>
          <w:spacing w:val="8"/>
          <w:sz w:val="28"/>
          <w:szCs w:val="28"/>
        </w:rPr>
      </w:pPr>
      <w:r w:rsidRPr="003814E2">
        <w:rPr>
          <w:rStyle w:val="ad"/>
          <w:b w:val="0"/>
          <w:spacing w:val="8"/>
          <w:sz w:val="28"/>
          <w:szCs w:val="28"/>
        </w:rPr>
        <w:lastRenderedPageBreak/>
        <w:t>В сложившихся условиях институт полномочного представителя Президента Российской Федерации в федеральном округе в том виде, в котором он был сформулирован в 2000 году, исчерпал себя.</w:t>
      </w:r>
    </w:p>
    <w:p w:rsidR="005604C9" w:rsidRPr="003814E2" w:rsidRDefault="00A858FE" w:rsidP="005604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rStyle w:val="ad"/>
          <w:b w:val="0"/>
          <w:spacing w:val="8"/>
          <w:sz w:val="28"/>
          <w:szCs w:val="28"/>
        </w:rPr>
      </w:pPr>
      <w:r w:rsidRPr="003814E2">
        <w:rPr>
          <w:rStyle w:val="ad"/>
          <w:b w:val="0"/>
          <w:spacing w:val="8"/>
          <w:sz w:val="28"/>
          <w:szCs w:val="28"/>
        </w:rPr>
        <w:t xml:space="preserve">Несмотря на это </w:t>
      </w:r>
      <w:r w:rsidR="005604C9" w:rsidRPr="003814E2">
        <w:rPr>
          <w:rStyle w:val="ad"/>
          <w:b w:val="0"/>
          <w:spacing w:val="8"/>
          <w:sz w:val="28"/>
          <w:szCs w:val="28"/>
        </w:rPr>
        <w:t xml:space="preserve">федеральный бюджет в условиях экономического кризиса продолжает нести бремя информационного, документационного, правового, материально-технического и транспортного обеспечения деятельности полномочного представителя и его аппарата, обеспечение служебными и жилыми помещениями, а также медицинского и социально-бытового обслуживания полномочного представителя и работников его аппарата. </w:t>
      </w:r>
    </w:p>
    <w:p w:rsidR="003814E2" w:rsidRDefault="005604C9" w:rsidP="003814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rStyle w:val="ad"/>
          <w:b w:val="0"/>
          <w:spacing w:val="8"/>
          <w:sz w:val="28"/>
          <w:szCs w:val="28"/>
        </w:rPr>
      </w:pPr>
      <w:r w:rsidRPr="003814E2">
        <w:rPr>
          <w:rStyle w:val="ad"/>
          <w:b w:val="0"/>
          <w:spacing w:val="8"/>
          <w:sz w:val="28"/>
          <w:szCs w:val="28"/>
        </w:rPr>
        <w:t xml:space="preserve">Единственная </w:t>
      </w:r>
      <w:r w:rsidR="002307CB" w:rsidRPr="003814E2">
        <w:rPr>
          <w:rStyle w:val="ad"/>
          <w:b w:val="0"/>
          <w:spacing w:val="8"/>
          <w:sz w:val="28"/>
          <w:szCs w:val="28"/>
        </w:rPr>
        <w:t xml:space="preserve">актуальная на сегодняшний день задача </w:t>
      </w:r>
      <w:r w:rsidRPr="003814E2">
        <w:rPr>
          <w:rStyle w:val="ad"/>
          <w:b w:val="0"/>
          <w:spacing w:val="8"/>
          <w:sz w:val="28"/>
          <w:szCs w:val="28"/>
        </w:rPr>
        <w:t>полномочного представителя – задача подготовки Президенту Российской Федерации регулярных докладов об обеспечении национальной безопасности в федеральном округе, а также о политическом, социальном и экономическом положении в федеральном округе</w:t>
      </w:r>
      <w:r w:rsidR="002307CB" w:rsidRPr="003814E2">
        <w:rPr>
          <w:rStyle w:val="ad"/>
          <w:b w:val="0"/>
          <w:spacing w:val="8"/>
          <w:sz w:val="28"/>
          <w:szCs w:val="28"/>
        </w:rPr>
        <w:t xml:space="preserve"> – может исполняться без </w:t>
      </w:r>
      <w:r w:rsidR="00FF089E" w:rsidRPr="003814E2">
        <w:rPr>
          <w:rStyle w:val="ad"/>
          <w:b w:val="0"/>
          <w:spacing w:val="8"/>
          <w:sz w:val="28"/>
          <w:szCs w:val="28"/>
        </w:rPr>
        <w:t>институционального обеспечения, требующего серьезны</w:t>
      </w:r>
      <w:r w:rsidR="003814E2" w:rsidRPr="003814E2">
        <w:rPr>
          <w:rStyle w:val="ad"/>
          <w:b w:val="0"/>
          <w:spacing w:val="8"/>
          <w:sz w:val="28"/>
          <w:szCs w:val="28"/>
        </w:rPr>
        <w:t>х</w:t>
      </w:r>
      <w:r w:rsidR="003814E2">
        <w:rPr>
          <w:rStyle w:val="ad"/>
          <w:b w:val="0"/>
          <w:spacing w:val="8"/>
          <w:sz w:val="28"/>
          <w:szCs w:val="28"/>
        </w:rPr>
        <w:t xml:space="preserve"> расходов федерального бюджета. </w:t>
      </w:r>
    </w:p>
    <w:p w:rsidR="003814E2" w:rsidRDefault="00D86C70" w:rsidP="003814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3814E2">
        <w:rPr>
          <w:rStyle w:val="ad"/>
          <w:b w:val="0"/>
          <w:spacing w:val="8"/>
          <w:sz w:val="28"/>
          <w:szCs w:val="28"/>
        </w:rPr>
        <w:t xml:space="preserve">На основании изложенного, </w:t>
      </w:r>
      <w:r w:rsidR="007530C7">
        <w:rPr>
          <w:rStyle w:val="ad"/>
          <w:b w:val="0"/>
          <w:spacing w:val="8"/>
          <w:sz w:val="28"/>
          <w:szCs w:val="28"/>
        </w:rPr>
        <w:t>считаем</w:t>
      </w:r>
      <w:r w:rsidR="0060465D" w:rsidRPr="003814E2">
        <w:rPr>
          <w:rStyle w:val="ad"/>
          <w:b w:val="0"/>
          <w:spacing w:val="8"/>
          <w:sz w:val="28"/>
          <w:szCs w:val="28"/>
        </w:rPr>
        <w:t xml:space="preserve"> целесообразным </w:t>
      </w:r>
      <w:r w:rsidR="003814E2" w:rsidRPr="003814E2">
        <w:rPr>
          <w:rStyle w:val="ad"/>
          <w:b w:val="0"/>
          <w:spacing w:val="8"/>
          <w:sz w:val="28"/>
          <w:szCs w:val="28"/>
        </w:rPr>
        <w:t>упразднить институт</w:t>
      </w:r>
      <w:r w:rsidR="00B72F44">
        <w:rPr>
          <w:rStyle w:val="ad"/>
          <w:b w:val="0"/>
          <w:spacing w:val="8"/>
          <w:sz w:val="28"/>
          <w:szCs w:val="28"/>
        </w:rPr>
        <w:t xml:space="preserve"> </w:t>
      </w:r>
      <w:r w:rsidR="00CE54BE" w:rsidRPr="003814E2">
        <w:rPr>
          <w:sz w:val="28"/>
          <w:szCs w:val="28"/>
        </w:rPr>
        <w:t>полномочн</w:t>
      </w:r>
      <w:r w:rsidR="00C825F9">
        <w:rPr>
          <w:sz w:val="28"/>
          <w:szCs w:val="28"/>
        </w:rPr>
        <w:t>ого</w:t>
      </w:r>
      <w:r w:rsidR="00B72F44">
        <w:rPr>
          <w:sz w:val="28"/>
          <w:szCs w:val="28"/>
        </w:rPr>
        <w:t xml:space="preserve"> </w:t>
      </w:r>
      <w:r w:rsidR="00CE54BE" w:rsidRPr="003814E2">
        <w:rPr>
          <w:sz w:val="28"/>
          <w:szCs w:val="28"/>
        </w:rPr>
        <w:t>представител</w:t>
      </w:r>
      <w:r w:rsidR="00C825F9">
        <w:rPr>
          <w:sz w:val="28"/>
          <w:szCs w:val="28"/>
        </w:rPr>
        <w:t>я</w:t>
      </w:r>
      <w:r w:rsidR="00B72F44">
        <w:rPr>
          <w:sz w:val="28"/>
          <w:szCs w:val="28"/>
        </w:rPr>
        <w:t xml:space="preserve"> </w:t>
      </w:r>
      <w:r w:rsidR="00CE54BE" w:rsidRPr="003814E2">
        <w:rPr>
          <w:sz w:val="28"/>
          <w:szCs w:val="28"/>
        </w:rPr>
        <w:t xml:space="preserve">Президента Российской </w:t>
      </w:r>
      <w:r w:rsidR="003814E2" w:rsidRPr="003814E2">
        <w:rPr>
          <w:sz w:val="28"/>
          <w:szCs w:val="28"/>
        </w:rPr>
        <w:t>Ф</w:t>
      </w:r>
      <w:r w:rsidR="003814E2">
        <w:rPr>
          <w:sz w:val="28"/>
          <w:szCs w:val="28"/>
        </w:rPr>
        <w:t>едерации в федеральн</w:t>
      </w:r>
      <w:r w:rsidR="00C825F9">
        <w:rPr>
          <w:sz w:val="28"/>
          <w:szCs w:val="28"/>
        </w:rPr>
        <w:t>ом</w:t>
      </w:r>
      <w:r w:rsidR="003814E2">
        <w:rPr>
          <w:sz w:val="28"/>
          <w:szCs w:val="28"/>
        </w:rPr>
        <w:t xml:space="preserve"> округ</w:t>
      </w:r>
      <w:r w:rsidR="00C825F9">
        <w:rPr>
          <w:sz w:val="28"/>
          <w:szCs w:val="28"/>
        </w:rPr>
        <w:t>е</w:t>
      </w:r>
      <w:r w:rsidR="003814E2">
        <w:rPr>
          <w:sz w:val="28"/>
          <w:szCs w:val="28"/>
        </w:rPr>
        <w:t xml:space="preserve"> и ввести должность </w:t>
      </w:r>
      <w:r w:rsidR="003814E2" w:rsidRPr="003814E2">
        <w:rPr>
          <w:sz w:val="28"/>
          <w:szCs w:val="28"/>
        </w:rPr>
        <w:t>Советника Президента Российской Федерации по федеральному округу.</w:t>
      </w:r>
    </w:p>
    <w:p w:rsidR="00AC4F47" w:rsidRDefault="003814E2" w:rsidP="0017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</w:t>
      </w:r>
      <w:r w:rsidR="007530C7">
        <w:rPr>
          <w:sz w:val="28"/>
          <w:szCs w:val="28"/>
        </w:rPr>
        <w:t>ы</w:t>
      </w:r>
      <w:r>
        <w:rPr>
          <w:sz w:val="28"/>
          <w:szCs w:val="28"/>
        </w:rPr>
        <w:t xml:space="preserve">, соответствующие изменения </w:t>
      </w:r>
      <w:r w:rsidRPr="003814E2">
        <w:rPr>
          <w:sz w:val="28"/>
          <w:szCs w:val="28"/>
          <w:shd w:val="clear" w:color="auto" w:fill="FFFFFF"/>
        </w:rPr>
        <w:t>привед</w:t>
      </w:r>
      <w:r>
        <w:rPr>
          <w:sz w:val="28"/>
          <w:szCs w:val="28"/>
          <w:shd w:val="clear" w:color="auto" w:fill="FFFFFF"/>
        </w:rPr>
        <w:t>у</w:t>
      </w:r>
      <w:r w:rsidRPr="003814E2">
        <w:rPr>
          <w:sz w:val="28"/>
          <w:szCs w:val="28"/>
          <w:shd w:val="clear" w:color="auto" w:fill="FFFFFF"/>
        </w:rPr>
        <w:t xml:space="preserve">т к оптимизации бюджетных расходов и </w:t>
      </w:r>
      <w:r w:rsidR="00AC4F47">
        <w:rPr>
          <w:sz w:val="28"/>
          <w:szCs w:val="28"/>
          <w:shd w:val="clear" w:color="auto" w:fill="FFFFFF"/>
        </w:rPr>
        <w:t xml:space="preserve">станут первым шагом к </w:t>
      </w:r>
      <w:r w:rsidRPr="003814E2">
        <w:rPr>
          <w:sz w:val="28"/>
          <w:szCs w:val="28"/>
          <w:shd w:val="clear" w:color="auto" w:fill="FFFFFF"/>
        </w:rPr>
        <w:t>восстановлени</w:t>
      </w:r>
      <w:r w:rsidR="00AC4F47">
        <w:rPr>
          <w:sz w:val="28"/>
          <w:szCs w:val="28"/>
          <w:shd w:val="clear" w:color="auto" w:fill="FFFFFF"/>
        </w:rPr>
        <w:t>ю</w:t>
      </w:r>
      <w:r w:rsidRPr="003814E2">
        <w:rPr>
          <w:sz w:val="28"/>
          <w:szCs w:val="28"/>
          <w:shd w:val="clear" w:color="auto" w:fill="FFFFFF"/>
        </w:rPr>
        <w:t xml:space="preserve"> института федерализма в </w:t>
      </w:r>
      <w:r w:rsidRPr="003814E2">
        <w:rPr>
          <w:sz w:val="28"/>
          <w:szCs w:val="28"/>
        </w:rPr>
        <w:t>Российской Федерации</w:t>
      </w:r>
      <w:r w:rsidRPr="003814E2">
        <w:rPr>
          <w:sz w:val="28"/>
          <w:szCs w:val="28"/>
          <w:shd w:val="clear" w:color="auto" w:fill="FFFFFF"/>
        </w:rPr>
        <w:t xml:space="preserve">. </w:t>
      </w:r>
    </w:p>
    <w:p w:rsidR="00A10603" w:rsidRDefault="00A10603" w:rsidP="00AC4F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AC4F47" w:rsidRPr="00AC4F47" w:rsidRDefault="00FD4CD2" w:rsidP="00AC4F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уважением, </w:t>
      </w:r>
    </w:p>
    <w:p w:rsidR="00A2062D" w:rsidRPr="0017628E" w:rsidRDefault="00FD4CD2" w:rsidP="0017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Партии                                Э.Э. Слабунова</w:t>
      </w:r>
    </w:p>
    <w:sectPr w:rsidR="00A2062D" w:rsidRPr="0017628E" w:rsidSect="00926F23">
      <w:footerReference w:type="default" r:id="rId8"/>
      <w:headerReference w:type="first" r:id="rId9"/>
      <w:pgSz w:w="11906" w:h="16838"/>
      <w:pgMar w:top="1134" w:right="851" w:bottom="1134" w:left="1701" w:header="851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7B1" w:rsidRDefault="004C37B1" w:rsidP="00375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1">
    <w:p w:rsidR="004C37B1" w:rsidRDefault="004C37B1" w:rsidP="00375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B8" w:rsidRPr="0017628E" w:rsidRDefault="00723D91" w:rsidP="0017628E">
    <w:pPr>
      <w:pStyle w:val="a3"/>
      <w:jc w:val="center"/>
    </w:pPr>
    <w:r>
      <w:fldChar w:fldCharType="begin"/>
    </w:r>
    <w:r w:rsidR="008728B8">
      <w:instrText>PAGE   \* MERGEFORMAT</w:instrText>
    </w:r>
    <w:r>
      <w:fldChar w:fldCharType="separate"/>
    </w:r>
    <w:r w:rsidR="0017628E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7B1" w:rsidRDefault="004C37B1" w:rsidP="00375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1">
    <w:p w:rsidR="004C37B1" w:rsidRDefault="004C37B1" w:rsidP="00375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3"/>
      <w:gridCol w:w="5633"/>
    </w:tblGrid>
    <w:tr w:rsidR="00FF4D3E" w:rsidTr="00C82645">
      <w:trPr>
        <w:trHeight w:val="3268"/>
      </w:trPr>
      <w:tc>
        <w:tcPr>
          <w:tcW w:w="3723" w:type="dxa"/>
        </w:tcPr>
        <w:p w:rsidR="00FF4D3E" w:rsidRDefault="00696A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 w:rsidRPr="00696A23"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695325" cy="695325"/>
                <wp:effectExtent l="0" t="0" r="0" b="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4D3E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FF4D3E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FF4D3E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:rsidR="00FF4D3E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FF4D3E" w:rsidRPr="00803946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FF4D3E" w:rsidRPr="00C70FD6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FF4D3E" w:rsidRDefault="00FF4D3E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34F4"/>
    <w:multiLevelType w:val="hybridMultilevel"/>
    <w:tmpl w:val="6C44F6B2"/>
    <w:lvl w:ilvl="0" w:tplc="7B446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41C"/>
    <w:rsid w:val="00031147"/>
    <w:rsid w:val="00065859"/>
    <w:rsid w:val="000E027D"/>
    <w:rsid w:val="000F6F33"/>
    <w:rsid w:val="00100346"/>
    <w:rsid w:val="00141474"/>
    <w:rsid w:val="00143E81"/>
    <w:rsid w:val="0017577F"/>
    <w:rsid w:val="0017628E"/>
    <w:rsid w:val="00186EFE"/>
    <w:rsid w:val="00211CF1"/>
    <w:rsid w:val="00222299"/>
    <w:rsid w:val="002307CB"/>
    <w:rsid w:val="002371BF"/>
    <w:rsid w:val="002737FB"/>
    <w:rsid w:val="00290B77"/>
    <w:rsid w:val="002E48E1"/>
    <w:rsid w:val="003152A1"/>
    <w:rsid w:val="00321C62"/>
    <w:rsid w:val="003478B0"/>
    <w:rsid w:val="0037541C"/>
    <w:rsid w:val="003814E2"/>
    <w:rsid w:val="003968BB"/>
    <w:rsid w:val="003D3DEB"/>
    <w:rsid w:val="00450178"/>
    <w:rsid w:val="004575A3"/>
    <w:rsid w:val="004942A5"/>
    <w:rsid w:val="00495CAD"/>
    <w:rsid w:val="00496684"/>
    <w:rsid w:val="004A4D61"/>
    <w:rsid w:val="004C171B"/>
    <w:rsid w:val="004C37B1"/>
    <w:rsid w:val="004F5A4D"/>
    <w:rsid w:val="0050204E"/>
    <w:rsid w:val="00512671"/>
    <w:rsid w:val="00546DA7"/>
    <w:rsid w:val="005604C9"/>
    <w:rsid w:val="00587CBF"/>
    <w:rsid w:val="00590D4A"/>
    <w:rsid w:val="00594D5F"/>
    <w:rsid w:val="005F5A94"/>
    <w:rsid w:val="0060465D"/>
    <w:rsid w:val="00641AD9"/>
    <w:rsid w:val="00696A23"/>
    <w:rsid w:val="006C1430"/>
    <w:rsid w:val="006D2ABE"/>
    <w:rsid w:val="006F0CFA"/>
    <w:rsid w:val="006F1BCA"/>
    <w:rsid w:val="00723D91"/>
    <w:rsid w:val="007530C7"/>
    <w:rsid w:val="007713B1"/>
    <w:rsid w:val="00795B8F"/>
    <w:rsid w:val="007A4BB6"/>
    <w:rsid w:val="00803946"/>
    <w:rsid w:val="00823D69"/>
    <w:rsid w:val="00867D3D"/>
    <w:rsid w:val="008728B8"/>
    <w:rsid w:val="00881A84"/>
    <w:rsid w:val="0089552A"/>
    <w:rsid w:val="008B1F7F"/>
    <w:rsid w:val="008B31B3"/>
    <w:rsid w:val="008F4608"/>
    <w:rsid w:val="00926F23"/>
    <w:rsid w:val="0093455F"/>
    <w:rsid w:val="009839F5"/>
    <w:rsid w:val="009A19A4"/>
    <w:rsid w:val="009B3C87"/>
    <w:rsid w:val="009E5BC8"/>
    <w:rsid w:val="00A10299"/>
    <w:rsid w:val="00A10603"/>
    <w:rsid w:val="00A2062D"/>
    <w:rsid w:val="00A27599"/>
    <w:rsid w:val="00A44340"/>
    <w:rsid w:val="00A54900"/>
    <w:rsid w:val="00A858FE"/>
    <w:rsid w:val="00A86254"/>
    <w:rsid w:val="00A971A4"/>
    <w:rsid w:val="00AA2A18"/>
    <w:rsid w:val="00AB1F65"/>
    <w:rsid w:val="00AB2B30"/>
    <w:rsid w:val="00AC4F47"/>
    <w:rsid w:val="00B15961"/>
    <w:rsid w:val="00B31F1B"/>
    <w:rsid w:val="00B50C24"/>
    <w:rsid w:val="00B72F44"/>
    <w:rsid w:val="00BA1C98"/>
    <w:rsid w:val="00BB0306"/>
    <w:rsid w:val="00C62262"/>
    <w:rsid w:val="00C70FD6"/>
    <w:rsid w:val="00C7161F"/>
    <w:rsid w:val="00C825F9"/>
    <w:rsid w:val="00C82645"/>
    <w:rsid w:val="00C910AC"/>
    <w:rsid w:val="00CB2C69"/>
    <w:rsid w:val="00CD780B"/>
    <w:rsid w:val="00CE54BE"/>
    <w:rsid w:val="00D104DC"/>
    <w:rsid w:val="00D310D7"/>
    <w:rsid w:val="00D61E17"/>
    <w:rsid w:val="00D64458"/>
    <w:rsid w:val="00D86C70"/>
    <w:rsid w:val="00DA5A92"/>
    <w:rsid w:val="00DC686F"/>
    <w:rsid w:val="00E664FF"/>
    <w:rsid w:val="00E81EF8"/>
    <w:rsid w:val="00E94E5A"/>
    <w:rsid w:val="00ED0C2B"/>
    <w:rsid w:val="00F22090"/>
    <w:rsid w:val="00F34A0F"/>
    <w:rsid w:val="00F72FFA"/>
    <w:rsid w:val="00F8286E"/>
    <w:rsid w:val="00FD4CD2"/>
    <w:rsid w:val="00FF089E"/>
    <w:rsid w:val="00FF4D3E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26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501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541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541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46DA7"/>
    <w:rPr>
      <w:rFonts w:cs="Times New Roman"/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rFonts w:cs="Times New Roman"/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  <w:rPr>
      <w:rFonts w:cs="Times New Roman"/>
    </w:rPr>
  </w:style>
  <w:style w:type="paragraph" w:customStyle="1" w:styleId="ConsPlusNormal">
    <w:name w:val="ConsPlusNormal"/>
    <w:rsid w:val="00B31F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2371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A858F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5E74-3960-4F15-B9F4-7B968C31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Ступаков Михаил Николаевич</dc:creator>
  <cp:keywords/>
  <dc:description/>
  <cp:lastModifiedBy>ivan</cp:lastModifiedBy>
  <cp:revision>8</cp:revision>
  <cp:lastPrinted>2017-02-17T16:01:00Z</cp:lastPrinted>
  <dcterms:created xsi:type="dcterms:W3CDTF">2017-02-17T16:15:00Z</dcterms:created>
  <dcterms:modified xsi:type="dcterms:W3CDTF">2017-02-28T13:38:00Z</dcterms:modified>
</cp:coreProperties>
</file>