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B2" w:rsidRDefault="00C903B2" w:rsidP="00C903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Резолюция Круглого стола</w:t>
      </w:r>
    </w:p>
    <w:p w:rsidR="00C903B2" w:rsidRDefault="00C903B2" w:rsidP="00C90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35">
        <w:rPr>
          <w:rFonts w:ascii="Times New Roman" w:hAnsi="Times New Roman" w:cs="Times New Roman"/>
          <w:b/>
          <w:sz w:val="28"/>
          <w:szCs w:val="28"/>
        </w:rPr>
        <w:t xml:space="preserve">«Национальная стратегия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действий </w:t>
      </w:r>
      <w:r w:rsidRPr="00275835">
        <w:rPr>
          <w:rFonts w:ascii="Times New Roman" w:hAnsi="Times New Roman" w:cs="Times New Roman"/>
          <w:b/>
          <w:sz w:val="28"/>
          <w:szCs w:val="28"/>
        </w:rPr>
        <w:t>в интересах женщин. Взгляд «ЯБЛОКА»</w:t>
      </w:r>
    </w:p>
    <w:p w:rsidR="00C903B2" w:rsidRDefault="00C903B2" w:rsidP="00C903B2">
      <w:pPr>
        <w:rPr>
          <w:rFonts w:ascii="Times New Roman" w:hAnsi="Times New Roman" w:cs="Times New Roman"/>
          <w:b/>
          <w:sz w:val="28"/>
          <w:szCs w:val="28"/>
        </w:rPr>
      </w:pPr>
    </w:p>
    <w:p w:rsidR="00C903B2" w:rsidRDefault="00C903B2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B2">
        <w:rPr>
          <w:rFonts w:ascii="Times New Roman" w:hAnsi="Times New Roman" w:cs="Times New Roman"/>
          <w:sz w:val="28"/>
          <w:szCs w:val="28"/>
        </w:rPr>
        <w:t>Мы, участницы и участники Круглого стола</w:t>
      </w:r>
      <w:r>
        <w:rPr>
          <w:rFonts w:ascii="Times New Roman" w:hAnsi="Times New Roman" w:cs="Times New Roman"/>
          <w:sz w:val="28"/>
          <w:szCs w:val="28"/>
        </w:rPr>
        <w:t xml:space="preserve">, обсудив, утвержденную Правительством РФ в марте 2017 года «Национальную стратегию действий в интересах женщин на 2017 –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»., констатируем:</w:t>
      </w:r>
    </w:p>
    <w:p w:rsidR="00C903B2" w:rsidRDefault="00C903B2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Правительством документ ставит важнейшие задачи поддержки женщин в соответствии со Ст. 19 Конституции России и подписанными Россией международными декларациями. Стратегия выделят ряд важных, давно назревших задач в сфере здравоохранения, экономического положения, профилактики социального неблагополучия, расширения участия в общественной жизни и совершенствования государственной статистики. Предлагаются меры по их решению и описываются ожидаемые результаты.</w:t>
      </w:r>
    </w:p>
    <w:p w:rsidR="00C903B2" w:rsidRDefault="00C903B2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правительство озаботилось положением женщин, права которых в нашей стране дискриминируются, а комплексный механизм их защиты отсутствует, безусловно, позитивный сигнал.</w:t>
      </w:r>
    </w:p>
    <w:p w:rsidR="00C903B2" w:rsidRDefault="00C903B2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B2" w:rsidRPr="006E7135" w:rsidRDefault="00C903B2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135">
        <w:rPr>
          <w:rFonts w:ascii="Times New Roman" w:hAnsi="Times New Roman" w:cs="Times New Roman"/>
          <w:b/>
          <w:sz w:val="28"/>
          <w:szCs w:val="28"/>
        </w:rPr>
        <w:t>Вместе с тем, мы  вынуждены отметить:</w:t>
      </w:r>
    </w:p>
    <w:p w:rsidR="00C903B2" w:rsidRDefault="00C903B2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носит преимущественно декларативный характер, констатируя необходимость «</w:t>
      </w:r>
      <w:r w:rsidR="006E7135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>», «повышения», «развития»</w:t>
      </w:r>
      <w:r w:rsidR="006E7135">
        <w:rPr>
          <w:rFonts w:ascii="Times New Roman" w:hAnsi="Times New Roman" w:cs="Times New Roman"/>
          <w:sz w:val="28"/>
          <w:szCs w:val="28"/>
        </w:rPr>
        <w:t xml:space="preserve">, «расширения» и т.п. Отсутствуют конкретные механизмы реализации этих задач, в том числе – направления изменения законодательства и субъекты реализации решения. </w:t>
      </w:r>
    </w:p>
    <w:p w:rsidR="006E7135" w:rsidRDefault="006E7135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 отсутствует понимание комплексности задач и необходимости связанных друг с другом изменений в различных сферах жизни для ликвидации всех форм дискриминации и достижения равенства прав и возможностей для мужчин и женщин.</w:t>
      </w:r>
    </w:p>
    <w:p w:rsidR="006E7135" w:rsidRDefault="006E7135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комплекс таких мер разработан и предложен обществу женским сообществом, в том числе – в резолюциях Второго женского съезда и программе партии «ЯБЛОКО».</w:t>
      </w:r>
    </w:p>
    <w:p w:rsidR="00C064FA" w:rsidRDefault="006E7135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убеждены, что необходим национальный механизм обеспечения равных прав и возможностей для мужчин и женщин в государственной политике в интересах женщин</w:t>
      </w:r>
      <w:r w:rsidR="00445F30">
        <w:rPr>
          <w:rFonts w:ascii="Times New Roman" w:hAnsi="Times New Roman" w:cs="Times New Roman"/>
          <w:sz w:val="28"/>
          <w:szCs w:val="28"/>
        </w:rPr>
        <w:t>, предусматри</w:t>
      </w:r>
      <w:r w:rsidR="00596722">
        <w:rPr>
          <w:rFonts w:ascii="Times New Roman" w:hAnsi="Times New Roman" w:cs="Times New Roman"/>
          <w:sz w:val="28"/>
          <w:szCs w:val="28"/>
        </w:rPr>
        <w:t xml:space="preserve">вающей конкретные механизмы </w:t>
      </w:r>
      <w:r w:rsidR="00596722">
        <w:rPr>
          <w:rFonts w:ascii="Times New Roman" w:hAnsi="Times New Roman" w:cs="Times New Roman"/>
          <w:sz w:val="28"/>
          <w:szCs w:val="28"/>
        </w:rPr>
        <w:lastRenderedPageBreak/>
        <w:t>по ликвидации всех форм дискриминации и поддержке женщин</w:t>
      </w:r>
      <w:r w:rsidR="00C064FA">
        <w:rPr>
          <w:rFonts w:ascii="Times New Roman" w:hAnsi="Times New Roman" w:cs="Times New Roman"/>
          <w:sz w:val="28"/>
          <w:szCs w:val="28"/>
        </w:rPr>
        <w:t>, создание специализированных институтов и принятие законов, позволяющих:</w:t>
      </w:r>
    </w:p>
    <w:p w:rsidR="00C064FA" w:rsidRDefault="00C064FA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число женщин в органах власти, вовлечение их в общественную жизнь;</w:t>
      </w:r>
    </w:p>
    <w:p w:rsidR="00C064FA" w:rsidRDefault="00C064FA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социально-экономическое положение женщин, защиту их трудовых прав;</w:t>
      </w:r>
    </w:p>
    <w:p w:rsidR="00C064FA" w:rsidRDefault="00C064FA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условия для выполнения семейных обязанностей и воспитания детей;</w:t>
      </w:r>
    </w:p>
    <w:p w:rsidR="00C064FA" w:rsidRDefault="00C064FA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бороться с гендерными стереотипами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патриархатным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в обществе;</w:t>
      </w:r>
    </w:p>
    <w:p w:rsidR="00C064FA" w:rsidRDefault="00C064FA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репродуктивного здоровья мужчин и женщин;</w:t>
      </w:r>
    </w:p>
    <w:p w:rsidR="00C064FA" w:rsidRDefault="00C064FA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поддержку осужденным и находящимся в местах лишения свободы женщинам.</w:t>
      </w:r>
    </w:p>
    <w:p w:rsidR="00C064FA" w:rsidRDefault="00661607" w:rsidP="00C903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объединить усилия экспертов, представителей женских организаций и других НКО, профсоюзов, журналистского сообщества разработке такой альтернативной программы, которая должна стать основой для изменения государственной политики в отношении женщин и реализации принципа гендерного равенства.</w:t>
      </w:r>
    </w:p>
    <w:p w:rsidR="00C903B2" w:rsidRPr="00C903B2" w:rsidRDefault="00661607" w:rsidP="00AF7EE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создание постоянно действующего общественного Совета / возобновление работы Совета по консолидации женского движения России.</w:t>
      </w:r>
    </w:p>
    <w:sectPr w:rsidR="00C903B2" w:rsidRPr="00C9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B2"/>
    <w:rsid w:val="00445F30"/>
    <w:rsid w:val="00596722"/>
    <w:rsid w:val="00661607"/>
    <w:rsid w:val="006C1BB3"/>
    <w:rsid w:val="006E7135"/>
    <w:rsid w:val="00AF7EEC"/>
    <w:rsid w:val="00C064FA"/>
    <w:rsid w:val="00C4642D"/>
    <w:rsid w:val="00C903B2"/>
    <w:rsid w:val="00E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03213-71A9-4390-8EF2-79DCEF2B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4642D"/>
  </w:style>
  <w:style w:type="paragraph" w:styleId="1">
    <w:name w:val="heading 1"/>
    <w:basedOn w:val="a"/>
    <w:link w:val="10"/>
    <w:uiPriority w:val="9"/>
    <w:qFormat/>
    <w:rsid w:val="00C46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Галина Михайловна</dc:creator>
  <cp:lastModifiedBy>Татьяна Бибина</cp:lastModifiedBy>
  <cp:revision>4</cp:revision>
  <dcterms:created xsi:type="dcterms:W3CDTF">2017-04-17T13:00:00Z</dcterms:created>
  <dcterms:modified xsi:type="dcterms:W3CDTF">2017-04-26T09:31:00Z</dcterms:modified>
</cp:coreProperties>
</file>