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B59C8" w:rsidRPr="00AD48CA" w:rsidRDefault="00AD48CA" w:rsidP="00AD48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ООПТ в нынешнем виде недопустимо!</w:t>
      </w:r>
    </w:p>
    <w:p w14:paraId="00000002" w14:textId="77777777" w:rsidR="006B59C8" w:rsidRPr="00AD48CA" w:rsidRDefault="006B59C8" w:rsidP="00AD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6B59C8" w:rsidRPr="00AD48CA" w:rsidRDefault="00AD48CA" w:rsidP="00AD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РЕЗОЛЮЦИЯ №1</w:t>
      </w:r>
    </w:p>
    <w:p w14:paraId="00000004" w14:textId="77777777" w:rsidR="006B59C8" w:rsidRPr="00AD48CA" w:rsidRDefault="00AD48CA" w:rsidP="00AD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Круглого стола: «Проблемы соблюдения законодательства</w:t>
      </w:r>
      <w:r w:rsidRPr="00AD48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при благоустройстве ООПТ»</w:t>
      </w:r>
    </w:p>
    <w:p w14:paraId="00000005" w14:textId="77777777" w:rsidR="006B59C8" w:rsidRPr="00AD48CA" w:rsidRDefault="006B59C8" w:rsidP="00AD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Участники круглого стола выражают крайнюю обеспокоенность в связи с реализацией программ благоустройства на особо охраняемых территориях города Москвы (далее – ООПТ). Как следует из самого их названия и действующего законодательства, данные территории могут использоваться исключительно в целях сохранения природных комплексов. Они не подлежат антропогенному воздействию, влекущему за собой последствия для сложившихся на них экосистем.</w:t>
      </w:r>
    </w:p>
    <w:p w14:paraId="00000007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Несмотря на это в последнее время мы стали свидетелями бурной деятельности по приспособлению городских ООПТ к выполнению несвойственных и противопоказанных им функций. Особенно тревожит стремление трансформировать природоохранное предназначение парков в досугово-развлекательное путем осуществления «программ благоустройства».</w:t>
      </w:r>
    </w:p>
    <w:p w14:paraId="00000008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Данные программы, не предусмотренные для ООПТ ни федеральным, ни московским законодательством, разрабатываются в тиши кабинетов проектировщиков, а затем утверждаются чиновниками без какого-либо участия общественности, депутатов Мосгордумы и муниципальных советов. Но даже после утверждения данные программы не публикуются. При отсутствии института государственной экологической экспертизы освобождены от оценки их воздействия на экосистемы ООПТ. </w:t>
      </w:r>
    </w:p>
    <w:p w14:paraId="00000009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Вызывает недоумение решение как о проведении благоустройства ООПТ силами Департамента капитального ремонта, так и об отсутствии какого-либо контроля над ним со стороны Департамента охраны окружающей среды. Участники круглого стола констатируют полный непрофессионализм ДКР в вопросах обращения с ООПТ, его закрытость и полное отсутствие обратной связи с москвичами и депутатами по этим вопросам. </w:t>
      </w:r>
    </w:p>
    <w:p w14:paraId="0000000A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При реализации программ благоустройства происходит массовое использование тяжелой техники, что федеральный закон запрещает делать в национальных парках, но московский почему-то разрешает в городских.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становится непоправимый ущерб травяному покрову и почвенному слою ООПТ с последующей деградацией их экосистем. После этого «восстановление» поврежденных участков производится путем настила рулонных газонов либо высевания декоративных, что приводит к безвозвратной потере естественных природных ландшафтов. Срытый почвенный слой увозится из ООПТ в неизвестных направлениях. </w:t>
      </w:r>
    </w:p>
    <w:p w14:paraId="0000000B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Не меньший ущерб наносит и покрытие территорий избыточно плотной сетью пешеходных дорог, абсурдно широких и оборудуемых с максимально возможной нагрузкой на почвенный слой. Значительная часть </w:t>
      </w:r>
      <w:r w:rsidRPr="00AD48CA">
        <w:rPr>
          <w:rFonts w:ascii="Times New Roman" w:eastAsia="Times New Roman" w:hAnsi="Times New Roman" w:cs="Times New Roman"/>
          <w:sz w:val="28"/>
          <w:szCs w:val="28"/>
        </w:rPr>
        <w:lastRenderedPageBreak/>
        <w:t>травяного покрова уничтожается еще и огромными площадками, уложенными плиткой для малопонятных и также избыточных форм рекреации граждан.</w:t>
      </w:r>
    </w:p>
    <w:p w14:paraId="0000000C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Ущерб, наносимый в процессе благоустройства экосистемам ООПТ и другим природным территориям Москвы, в конечном итоге негативным образом сказывается на здоровье москвичей. </w:t>
      </w:r>
    </w:p>
    <w:p w14:paraId="0000000D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Особенно сильно пострадали от подобного «благоустройства» ООПТ «Парк Покровское-</w:t>
      </w:r>
      <w:proofErr w:type="spellStart"/>
      <w:r w:rsidRPr="00AD48CA">
        <w:rPr>
          <w:rFonts w:ascii="Times New Roman" w:eastAsia="Times New Roman" w:hAnsi="Times New Roman" w:cs="Times New Roman"/>
          <w:sz w:val="28"/>
          <w:szCs w:val="28"/>
        </w:rPr>
        <w:t>Стрешнево</w:t>
      </w:r>
      <w:proofErr w:type="spellEnd"/>
      <w:r w:rsidRPr="00AD48CA">
        <w:rPr>
          <w:rFonts w:ascii="Times New Roman" w:eastAsia="Times New Roman" w:hAnsi="Times New Roman" w:cs="Times New Roman"/>
          <w:sz w:val="28"/>
          <w:szCs w:val="28"/>
        </w:rPr>
        <w:t>», Природно-исторический парк «</w:t>
      </w:r>
      <w:proofErr w:type="spellStart"/>
      <w:r w:rsidRPr="00AD48CA">
        <w:rPr>
          <w:rFonts w:ascii="Times New Roman" w:eastAsia="Times New Roman" w:hAnsi="Times New Roman" w:cs="Times New Roman"/>
          <w:sz w:val="28"/>
          <w:szCs w:val="28"/>
        </w:rPr>
        <w:t>Битцевский</w:t>
      </w:r>
      <w:proofErr w:type="spell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лес», </w:t>
      </w:r>
      <w:proofErr w:type="spellStart"/>
      <w:r w:rsidRPr="00AD48CA">
        <w:rPr>
          <w:rFonts w:ascii="Times New Roman" w:eastAsia="Times New Roman" w:hAnsi="Times New Roman" w:cs="Times New Roman"/>
          <w:sz w:val="28"/>
          <w:szCs w:val="28"/>
        </w:rPr>
        <w:t>Щукинский</w:t>
      </w:r>
      <w:proofErr w:type="spell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полуостров, «Парк Москворецкий», зарезервированный под создание ООПТ «Парк «Усадьба Кусково».</w:t>
      </w:r>
    </w:p>
    <w:p w14:paraId="0000000F" w14:textId="1AF1C56E" w:rsidR="006B59C8" w:rsidRPr="00AD48CA" w:rsidRDefault="00AD48CA" w:rsidP="00062F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Все вышеизложенное вызывает повсеместное и справедливое возмущение москвичей.</w:t>
      </w:r>
    </w:p>
    <w:p w14:paraId="00000010" w14:textId="482FDDBC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b/>
          <w:sz w:val="28"/>
          <w:szCs w:val="28"/>
        </w:rPr>
        <w:t>Мы требуем</w:t>
      </w:r>
      <w:r w:rsidR="00062F0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14:paraId="00000011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b/>
          <w:sz w:val="28"/>
          <w:szCs w:val="28"/>
        </w:rPr>
        <w:t>от Мэра Москвы и Правительства Москвы:</w:t>
      </w:r>
    </w:p>
    <w:p w14:paraId="00000012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1. Внести в Закон города Москвы № 48 «Об особо охраняемых природных территориях в городе Москве» дополнения, направленные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3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1) ограничение деятельности по благоустройству на территории ООПТ;</w:t>
      </w:r>
    </w:p>
    <w:p w14:paraId="00000014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2) создание механизма обсуждения и согласования программ благоустройства с москвичами, депутатами Мосгордумы и муниципальных Советов;</w:t>
      </w:r>
    </w:p>
    <w:p w14:paraId="00000015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3) проведения государственной экологической экспертизы проектов благоустройства.</w:t>
      </w:r>
    </w:p>
    <w:p w14:paraId="00000016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Установить мораторий на осуществление новых программ до вступления данных поправок в силу.</w:t>
      </w:r>
    </w:p>
    <w:p w14:paraId="00000017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Обеспечить обсуждение с москвичами только таких </w:t>
      </w:r>
      <w:proofErr w:type="spellStart"/>
      <w:r w:rsidRPr="00AD48CA">
        <w:rPr>
          <w:rFonts w:ascii="Times New Roman" w:eastAsia="Times New Roman" w:hAnsi="Times New Roman" w:cs="Times New Roman"/>
          <w:sz w:val="28"/>
          <w:szCs w:val="28"/>
        </w:rPr>
        <w:t>предпроектных</w:t>
      </w:r>
      <w:proofErr w:type="spell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и проектных предложений по благоустройству, которые не противоречат целевому назначению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которых не будет сопровождаться нарушением федерального и московского законодательства в области охраны окружающей среды и ООПТ.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Предложения и пожелания горожан по вопросам охраны и содержания и, прежде всего, благоустройства и использования ООПТ, городских лесов, других значимых для города объектов, а также озелененных территорий могут приниматься к рассмотрению органами исполнительной власти города Москвы только после заключения юристов, специализирующихся по вопросам охраны природы города Москвы, об их соответствии федеральному и московскому законодательству и квалифицированного специалиста по охране природы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Москвы. </w:t>
      </w:r>
    </w:p>
    <w:p w14:paraId="00000018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2. Вернуть Департамент природопользования и охраны окружающей среды в прямое подчинение Мэру Москвы.</w:t>
      </w:r>
    </w:p>
    <w:p w14:paraId="00000019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3. Изменить структуру управления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московскими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ООПТ.</w:t>
      </w:r>
    </w:p>
    <w:p w14:paraId="0000001A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4. Отстранить от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осуществлением программ благоустройства ФКР и передать его Департаменту природопользования и охраны окружающей среды.</w:t>
      </w:r>
    </w:p>
    <w:p w14:paraId="0000001B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>5. Присвоить статус ООПТ территориям Новой Москвы, имеющим в настоящее время статус ООЗТ.</w:t>
      </w:r>
    </w:p>
    <w:p w14:paraId="0000001C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Создать постоянно действующий коллегиальный и совещательный орган </w:t>
      </w:r>
      <w:proofErr w:type="gramStart"/>
      <w:r w:rsidRPr="00AD48CA">
        <w:rPr>
          <w:rFonts w:ascii="Times New Roman" w:eastAsia="Times New Roman" w:hAnsi="Times New Roman" w:cs="Times New Roman"/>
          <w:sz w:val="28"/>
          <w:szCs w:val="28"/>
        </w:rPr>
        <w:t>Мэре</w:t>
      </w:r>
      <w:proofErr w:type="gram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Москвы по вопросам экологической политики в городе Москвы.</w:t>
      </w:r>
    </w:p>
    <w:p w14:paraId="0000001D" w14:textId="77777777" w:rsidR="006B59C8" w:rsidRPr="00AD48CA" w:rsidRDefault="00AD48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7. Разработать и реализовать программу строительства </w:t>
      </w:r>
      <w:proofErr w:type="spellStart"/>
      <w:r w:rsidRPr="00AD48CA">
        <w:rPr>
          <w:rFonts w:ascii="Times New Roman" w:eastAsia="Times New Roman" w:hAnsi="Times New Roman" w:cs="Times New Roman"/>
          <w:sz w:val="28"/>
          <w:szCs w:val="28"/>
        </w:rPr>
        <w:t>экодуков</w:t>
      </w:r>
      <w:proofErr w:type="spellEnd"/>
      <w:r w:rsidRPr="00AD48CA">
        <w:rPr>
          <w:rFonts w:ascii="Times New Roman" w:eastAsia="Times New Roman" w:hAnsi="Times New Roman" w:cs="Times New Roman"/>
          <w:sz w:val="28"/>
          <w:szCs w:val="28"/>
        </w:rPr>
        <w:t xml:space="preserve"> в городе Москве. </w:t>
      </w:r>
    </w:p>
    <w:p w14:paraId="0000001E" w14:textId="0712A05D" w:rsidR="006B59C8" w:rsidRPr="00AD48CA" w:rsidRDefault="007C2CCA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AD48CA" w:rsidRPr="00AD48CA">
        <w:rPr>
          <w:rFonts w:ascii="Times New Roman" w:eastAsia="Times New Roman" w:hAnsi="Times New Roman" w:cs="Times New Roman"/>
          <w:b/>
          <w:sz w:val="28"/>
          <w:szCs w:val="28"/>
        </w:rPr>
        <w:t>т Комиссии по экологической политике Московской городской Думы:</w:t>
      </w:r>
    </w:p>
    <w:p w14:paraId="0000001F" w14:textId="77777777" w:rsidR="006B59C8" w:rsidRPr="00AD48CA" w:rsidRDefault="00AD48CA" w:rsidP="00AD4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8C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проект закона о запрете перемещения тяжелой техники по территории ООПТ, внесенный 30.03.2022 г., на заседании Комиссии и обеспечить его рассмотрение на заседании Московской городской Думы.</w:t>
      </w:r>
    </w:p>
    <w:p w14:paraId="00000020" w14:textId="77777777" w:rsidR="006B59C8" w:rsidRPr="00AD48CA" w:rsidRDefault="006B59C8" w:rsidP="00AD4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6B59C8" w:rsidRPr="00AD48CA" w:rsidRDefault="00AD48CA" w:rsidP="00AD48C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1" w:name="_gjdgxs" w:colFirst="0" w:colLast="0"/>
      <w:bookmarkEnd w:id="1"/>
      <w:r w:rsidRPr="00AD48CA">
        <w:rPr>
          <w:rFonts w:ascii="Times New Roman" w:eastAsia="Times New Roman" w:hAnsi="Times New Roman" w:cs="Times New Roman"/>
          <w:i/>
          <w:sz w:val="28"/>
          <w:szCs w:val="28"/>
        </w:rPr>
        <w:t xml:space="preserve">Москва, Московская городская Дума          4 апреля 2023  </w:t>
      </w:r>
    </w:p>
    <w:p w14:paraId="00000022" w14:textId="77777777" w:rsidR="006B59C8" w:rsidRDefault="006B59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6B59C8" w:rsidRDefault="006B59C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B59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CBF"/>
    <w:multiLevelType w:val="multilevel"/>
    <w:tmpl w:val="C20CCE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59C8"/>
    <w:rsid w:val="00062F0E"/>
    <w:rsid w:val="006B59C8"/>
    <w:rsid w:val="007C2CCA"/>
    <w:rsid w:val="00A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Свердлова Ксения Александровна</cp:lastModifiedBy>
  <cp:revision>5</cp:revision>
  <dcterms:created xsi:type="dcterms:W3CDTF">2023-04-06T12:01:00Z</dcterms:created>
  <dcterms:modified xsi:type="dcterms:W3CDTF">2023-04-06T12:06:00Z</dcterms:modified>
</cp:coreProperties>
</file>